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b9891f27ca44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FALKETIND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FALKETIND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23c5ac6aaf4a1d"/>
      <w:footerReference xmlns:r="http://schemas.openxmlformats.org/officeDocument/2006/relationships" w:type="default" r:id="Rad131a6322444f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FALKETIND AS   ·   Org.nr 989 657 127   ·   C. J. Hambros plass 5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FALKETIND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23c5ac6aaf4a1d" /><Relationship Type="http://schemas.openxmlformats.org/officeDocument/2006/relationships/footer" Target="/word/footer1.xml" Id="Rad131a6322444fef" /></Relationships>
</file>