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98273c5ed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HARUNDA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HARUNDA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996ec5258476f"/>
      <w:footerReference xmlns:r="http://schemas.openxmlformats.org/officeDocument/2006/relationships" w:type="default" r:id="R2f0c6d4a30cb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HARUNDA AS   ·   Org.nr 989 719 769   ·   Holtekjærlia 23   ·   3145 TJØME   ·   erik@harunda.no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HARUNDA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996ec5258476f" /><Relationship Type="http://schemas.openxmlformats.org/officeDocument/2006/relationships/footer" Target="/word/footer1.xml" Id="R2f0c6d4a30cb4e26" /></Relationships>
</file>