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f5f3c3687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GROSS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GROSS MANAGEMENT AS</w:t>
      </w:r>
    </w:p>
    <w:sectPr>
      <w:headerReference xmlns:r="http://schemas.openxmlformats.org/officeDocument/2006/relationships" w:type="default" r:id="R990eb0bea9424b12"/>
      <w:footerReference xmlns:r="http://schemas.openxmlformats.org/officeDocument/2006/relationships" w:type="default" r:id="R0d33bcf51991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eb0bea9424b12" /><Relationship Type="http://schemas.openxmlformats.org/officeDocument/2006/relationships/footer" Target="/word/footer1.xml" Id="R0d33bcf519914f1c" /></Relationships>
</file>