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7f35040aaf44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bb63fd7a5f4a6a"/>
      <w:footerReference xmlns:r="http://schemas.openxmlformats.org/officeDocument/2006/relationships" w:type="default" r:id="Rfbf1fe8b12e1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OTAR HOLDING AS   ·   Org.nr 989 728 555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b63fd7a5f4a6a" /><Relationship Type="http://schemas.openxmlformats.org/officeDocument/2006/relationships/footer" Target="/word/footer1.xml" Id="Rfbf1fe8b12e1421a" /></Relationships>
</file>