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fe6568f2a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HEIMDAL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HEIMDAL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c8708b5d04b51"/>
      <w:footerReference xmlns:r="http://schemas.openxmlformats.org/officeDocument/2006/relationships" w:type="default" r:id="Rb122f5f2933b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c8708b5d04b51" /><Relationship Type="http://schemas.openxmlformats.org/officeDocument/2006/relationships/footer" Target="/word/footer1.xml" Id="Rb122f5f2933b48a9" /></Relationships>
</file>