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cdb9a7724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FAZAJU AS</w:t>
      </w:r>
    </w:p>
    <w:sectPr>
      <w:headerReference xmlns:r="http://schemas.openxmlformats.org/officeDocument/2006/relationships" w:type="default" r:id="Raed6ccd85f2b427d"/>
      <w:footerReference xmlns:r="http://schemas.openxmlformats.org/officeDocument/2006/relationships" w:type="default" r:id="Rfb50d3a522d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FAZAJU AS   ·   Org.nr 989 810 308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FAZAJU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6ccd85f2b427d" /><Relationship Type="http://schemas.openxmlformats.org/officeDocument/2006/relationships/footer" Target="/word/footer1.xml" Id="Rfb50d3a522dd4b7b" /></Relationships>
</file>