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d85ea520c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HARSTADBYGG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HARSTADBYGG ENTREPRENØR AS</w:t>
      </w:r>
    </w:p>
    <w:sectPr>
      <w:headerReference xmlns:r="http://schemas.openxmlformats.org/officeDocument/2006/relationships" w:type="default" r:id="R66115a5161d24a40"/>
      <w:footerReference xmlns:r="http://schemas.openxmlformats.org/officeDocument/2006/relationships" w:type="default" r:id="R11b7b0427eec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HARSTADBYGG ENTREPRENØR AS   ·   Org.nr 989 822 780   ·   Rødbergveien 35   ·   9409 HARSTAD   ·   Tlf. 77 01 90 50   ·   postmaster@harstadbygg.no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15a5161d24a40" /><Relationship Type="http://schemas.openxmlformats.org/officeDocument/2006/relationships/footer" Target="/word/footer1.xml" Id="R11b7b0427eec4f61" /></Relationships>
</file>