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2ceace6a0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HARSTADBYGG ENTREPRENØR AS</w:t>
      </w:r>
    </w:p>
    <w:sectPr>
      <w:headerReference xmlns:r="http://schemas.openxmlformats.org/officeDocument/2006/relationships" w:type="default" r:id="R1832617c6c914f99"/>
      <w:footerReference xmlns:r="http://schemas.openxmlformats.org/officeDocument/2006/relationships" w:type="default" r:id="R06cc9abce7d7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HARSTADBYGG ENTREPRENØR AS   ·   Org.nr 989 822 780   ·   Rødbergveien 35   ·   9409 HARSTAD   ·   Tlf. 77 01 90 50   ·   postmaster@harstadbygg.no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2617c6c914f99" /><Relationship Type="http://schemas.openxmlformats.org/officeDocument/2006/relationships/footer" Target="/word/footer1.xml" Id="R06cc9abce7d74c25" /></Relationships>
</file>