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22e595b01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INVEST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INVEST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72e323d514bbb"/>
      <w:footerReference xmlns:r="http://schemas.openxmlformats.org/officeDocument/2006/relationships" w:type="default" r:id="Rf83671169560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NUF   ·   Org.nr 989 866 036   ·   c/o Fredrik Hovden, Ullern Gårds vei 7B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72e323d514bbb" /><Relationship Type="http://schemas.openxmlformats.org/officeDocument/2006/relationships/footer" Target="/word/footer1.xml" Id="Rf836711695604395" /></Relationships>
</file>