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eca159b6d94d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GRUNNMURSPESIALISTEN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GRUNNMURSPESIALISTEN AS</w:t>
      </w:r>
    </w:p>
    <w:sectPr>
      <w:headerReference xmlns:r="http://schemas.openxmlformats.org/officeDocument/2006/relationships" w:type="default" r:id="R17bcdf420f714a4d"/>
      <w:footerReference xmlns:r="http://schemas.openxmlformats.org/officeDocument/2006/relationships" w:type="default" r:id="Rdefdb74fb792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GRUNNMURSPESIALISTEN AS   ·   Org.nr 989 877 801   ·   Høyensalgata 75   ·   2317 HAMAR   ·   rune@grunnmurspesialisten.no   ·   grunnmurspesialisten.no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GRUNNMURSPESIALISTEN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cdf420f714a4d" /><Relationship Type="http://schemas.openxmlformats.org/officeDocument/2006/relationships/footer" Target="/word/footer1.xml" Id="Rdefdb74fb7924b06" /></Relationships>
</file>