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c328e8448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UTSIKTEN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9b86d5b4070846d0"/>
      <w:footerReference xmlns:r="http://schemas.openxmlformats.org/officeDocument/2006/relationships" w:type="default" r:id="R426137fce273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6d5b4070846d0" /><Relationship Type="http://schemas.openxmlformats.org/officeDocument/2006/relationships/footer" Target="/word/footer1.xml" Id="R426137fce2734325" /></Relationships>
</file>