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0010ec42f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Karlstad,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BYGG AS</w:t>
      </w:r>
    </w:p>
    <w:sectPr>
      <w:headerReference xmlns:r="http://schemas.openxmlformats.org/officeDocument/2006/relationships" w:type="default" r:id="R8bbad3cee1b14687"/>
      <w:footerReference xmlns:r="http://schemas.openxmlformats.org/officeDocument/2006/relationships" w:type="default" r:id="Rf1b6d6776d5d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BYGG AS   ·   Org.nr 989 965 832   ·   Møllerhaugveien 3   ·   9322 KARLSTAD   ·   Tlf. 46 49 03 00   ·   post@maalselvbygg.no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ad3cee1b14687" /><Relationship Type="http://schemas.openxmlformats.org/officeDocument/2006/relationships/footer" Target="/word/footer1.xml" Id="Rf1b6d6776d5d41d1" /></Relationships>
</file>