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f9fbf1380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Karlstad,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BYGG AS</w:t>
      </w:r>
    </w:p>
    <w:sectPr>
      <w:headerReference xmlns:r="http://schemas.openxmlformats.org/officeDocument/2006/relationships" w:type="default" r:id="R39eb3f8493ed4265"/>
      <w:footerReference xmlns:r="http://schemas.openxmlformats.org/officeDocument/2006/relationships" w:type="default" r:id="R420efd82279f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BYGG AS   ·   Org.nr 989 965 832   ·   Møllerhaugveien 3   ·   9322 KARLSTAD   ·   Tlf. 46 49 03 00   ·   post@maalselvbygg.no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b3f8493ed4265" /><Relationship Type="http://schemas.openxmlformats.org/officeDocument/2006/relationships/footer" Target="/word/footer1.xml" Id="R420efd82279f433f" /></Relationships>
</file>