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b3de8a411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48edf7c3b4b29"/>
      <w:footerReference xmlns:r="http://schemas.openxmlformats.org/officeDocument/2006/relationships" w:type="default" r:id="R93287979da22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 AS   ·   Org.nr 989 986 481   ·   Skogveien 124B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48edf7c3b4b29" /><Relationship Type="http://schemas.openxmlformats.org/officeDocument/2006/relationships/footer" Target="/word/footer1.xml" Id="R93287979da2242ca" /></Relationships>
</file>