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0c364293b4e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ANTICO AS.</w:t>
      </w:r>
    </w:p>
    <w:sectPr>
      <w:headerReference xmlns:r="http://schemas.openxmlformats.org/officeDocument/2006/relationships" w:type="default" r:id="Rf914beff525c4536"/>
      <w:footerReference xmlns:r="http://schemas.openxmlformats.org/officeDocument/2006/relationships" w:type="default" r:id="Ree137c34349c46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ANTICO AS   ·   Org.nr 990 050 155   ·   c/o Moderno AS,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ANTICO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4beff525c4536" /><Relationship Type="http://schemas.openxmlformats.org/officeDocument/2006/relationships/footer" Target="/word/footer1.xml" Id="Ree137c34349c4612" /></Relationships>
</file>