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3da557c2b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ANTICO AS</w:t>
      </w:r>
    </w:p>
    <w:sectPr>
      <w:headerReference xmlns:r="http://schemas.openxmlformats.org/officeDocument/2006/relationships" w:type="default" r:id="Rb6e0d2c10e794d99"/>
      <w:footerReference xmlns:r="http://schemas.openxmlformats.org/officeDocument/2006/relationships" w:type="default" r:id="R081057d81517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ANTICO AS   ·   Org.nr 990 050 155   ·   c/o Moderno AS,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0d2c10e794d99" /><Relationship Type="http://schemas.openxmlformats.org/officeDocument/2006/relationships/footer" Target="/word/footer1.xml" Id="R081057d815174665" /></Relationships>
</file>