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44b004c76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ANTICO AS</w:t>
      </w:r>
    </w:p>
    <w:sectPr>
      <w:headerReference xmlns:r="http://schemas.openxmlformats.org/officeDocument/2006/relationships" w:type="default" r:id="R98c07f122ba244bb"/>
      <w:footerReference xmlns:r="http://schemas.openxmlformats.org/officeDocument/2006/relationships" w:type="default" r:id="R6f35c6da4540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ANTICO AS   ·   Org.nr 990 050 155   ·   c/o Moderno AS,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07f122ba244bb" /><Relationship Type="http://schemas.openxmlformats.org/officeDocument/2006/relationships/footer" Target="/word/footer1.xml" Id="R6f35c6da45404e88" /></Relationships>
</file>