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79c536b7e4f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INCREMENTO AS</w:t>
      </w:r>
    </w:p>
    <w:sectPr>
      <w:headerReference xmlns:r="http://schemas.openxmlformats.org/officeDocument/2006/relationships" w:type="default" r:id="R842180537f464902"/>
      <w:footerReference xmlns:r="http://schemas.openxmlformats.org/officeDocument/2006/relationships" w:type="default" r:id="Rc901245e961a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INCREMENTO AS   ·   Org.nr 990 055 947   ·   Fridtjof Nansens vei 76B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INCREMENTO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180537f464902" /><Relationship Type="http://schemas.openxmlformats.org/officeDocument/2006/relationships/footer" Target="/word/footer1.xml" Id="Rc901245e961a489a" /></Relationships>
</file>