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eeb5c91c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ARMSTRONG SCI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ARMSTRONG SCI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05f4edf9f448b"/>
      <w:footerReference xmlns:r="http://schemas.openxmlformats.org/officeDocument/2006/relationships" w:type="default" r:id="Rdd32fe8d4ad0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ARMSTRONG SCI AS   ·   Org.nr 990 160 996   ·   Dalsveien 8C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ARMSTRONG SCI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05f4edf9f448b" /><Relationship Type="http://schemas.openxmlformats.org/officeDocument/2006/relationships/footer" Target="/word/footer1.xml" Id="Rdd32fe8d4ad04045" /></Relationships>
</file>