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02bee42734e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SINCERO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SINCERO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376e956a484c3b"/>
      <w:footerReference xmlns:r="http://schemas.openxmlformats.org/officeDocument/2006/relationships" w:type="default" r:id="Rc55167882f35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SINCERO AS   ·   Org.nr 990 250 898   ·   Tempoveien 10   ·   6508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SINCERO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76e956a484c3b" /><Relationship Type="http://schemas.openxmlformats.org/officeDocument/2006/relationships/footer" Target="/word/footer1.xml" Id="Rc55167882f3540c6" /></Relationships>
</file>