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b136ad21fe40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HJELMERUD MASKIN OG TRANSPORT AS</w:t>
      </w:r>
    </w:p>
    <w:sectPr>
      <w:headerReference xmlns:r="http://schemas.openxmlformats.org/officeDocument/2006/relationships" w:type="default" r:id="R1e3581e9f0c64092"/>
      <w:footerReference xmlns:r="http://schemas.openxmlformats.org/officeDocument/2006/relationships" w:type="default" r:id="Rbe4f7662ae26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HJELMERUD MASKIN OG TRANSPORT AS   ·   Org.nr 990 340 218   ·   Rudsteinveien 18B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HJELMERUD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581e9f0c64092" /><Relationship Type="http://schemas.openxmlformats.org/officeDocument/2006/relationships/footer" Target="/word/footer1.xml" Id="Rbe4f7662ae264678" /></Relationships>
</file>