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cbeaa791a43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BYGGDETALJ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BYGGDETALJ AS</w:t>
      </w:r>
    </w:p>
    <w:sectPr>
      <w:headerReference xmlns:r="http://schemas.openxmlformats.org/officeDocument/2006/relationships" w:type="default" r:id="R5ad28a044b244fdd"/>
      <w:footerReference xmlns:r="http://schemas.openxmlformats.org/officeDocument/2006/relationships" w:type="default" r:id="Rbd20a99db856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BYGGDETALJ AS   ·   Org.nr 990 341 214   ·   Haraldsgata 215   ·   5525 HAUGESUND   ·   einar@byggdetalj.no   ·   www.byggdetalj.no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BYGGDETALJ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28a044b244fdd" /><Relationship Type="http://schemas.openxmlformats.org/officeDocument/2006/relationships/footer" Target="/word/footer1.xml" Id="Rbd20a99db8564ba0" /></Relationships>
</file>