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3fea7591f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72feb282b84723"/>
      <w:footerReference xmlns:r="http://schemas.openxmlformats.org/officeDocument/2006/relationships" w:type="default" r:id="R77dcc250dc8447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ICODE AS   ·   Org.nr 990 386 196   ·   Årstadgeilen 4   ·   5009 BERGEN   ·   fraga.manuel@fmail.com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2feb282b84723" /><Relationship Type="http://schemas.openxmlformats.org/officeDocument/2006/relationships/footer" Target="/word/footer1.xml" Id="R77dcc250dc84477e" /></Relationships>
</file>