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2f58b2d39e4e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Straume,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ANLEGGSGARTNERMESTER ASKELAND AS</w:t>
      </w:r>
    </w:p>
    <w:sectPr>
      <w:headerReference xmlns:r="http://schemas.openxmlformats.org/officeDocument/2006/relationships" w:type="default" r:id="R89d5124d3092461f"/>
      <w:footerReference xmlns:r="http://schemas.openxmlformats.org/officeDocument/2006/relationships" w:type="default" r:id="R987a8b429f324b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ANLEGGSGARTNERMESTER ASKELAND AS   ·   Org.nr 990 472 769   ·   Idrettsvegen 128   ·   5353 STRAUME   ·   Tlf. 56 32 06 07   ·   post@askeland-as.no   ·   www.askeland-as.no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ANLEGGSGARTNERMESTER ASKELAND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d5124d3092461f" /><Relationship Type="http://schemas.openxmlformats.org/officeDocument/2006/relationships/footer" Target="/word/footer1.xml" Id="R987a8b429f324bbd" /></Relationships>
</file>