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77cc9fcfe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ANLEGGSGARTNERMESTER ASKELAND AS</w:t>
      </w:r>
    </w:p>
    <w:sectPr>
      <w:headerReference xmlns:r="http://schemas.openxmlformats.org/officeDocument/2006/relationships" w:type="default" r:id="R439c61875ed34e4a"/>
      <w:footerReference xmlns:r="http://schemas.openxmlformats.org/officeDocument/2006/relationships" w:type="default" r:id="R445fc2d3806a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ANLEGGSGARTNERMESTER ASKELAND AS   ·   Org.nr 990 472 769   ·   Idrettsvegen 128   ·   5353 STRAUME   ·   Tlf. 56 32 06 07   ·   post@askeland-as.no   ·   www.askeland-as.no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ANLEGGSGARTNERMESTER ASKELAND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c61875ed34e4a" /><Relationship Type="http://schemas.openxmlformats.org/officeDocument/2006/relationships/footer" Target="/word/footer1.xml" Id="R445fc2d3806a4e0b" /></Relationships>
</file>