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a98c0b88c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ASTRUP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ASTRUP &amp; SØN AS</w:t>
      </w:r>
    </w:p>
    <w:sectPr>
      <w:headerReference xmlns:r="http://schemas.openxmlformats.org/officeDocument/2006/relationships" w:type="default" r:id="R41c8fa02d13f43c4"/>
      <w:footerReference xmlns:r="http://schemas.openxmlformats.org/officeDocument/2006/relationships" w:type="default" r:id="R8a34f1dbb6b6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ASTRUP &amp; SØN AS   ·   Org.nr 990 474 311   ·   Haavard Martinsens vei 34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ASTRUP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8fa02d13f43c4" /><Relationship Type="http://schemas.openxmlformats.org/officeDocument/2006/relationships/footer" Target="/word/footer1.xml" Id="R8a34f1dbb6b64759" /></Relationships>
</file>