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b7683a681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HALFDAN NITTER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8a5bbf0ebd224c80"/>
      <w:footerReference xmlns:r="http://schemas.openxmlformats.org/officeDocument/2006/relationships" w:type="default" r:id="R0d2f2047229c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bbf0ebd224c80" /><Relationship Type="http://schemas.openxmlformats.org/officeDocument/2006/relationships/footer" Target="/word/footer1.xml" Id="R0d2f2047229c40d2" /></Relationships>
</file>