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dc5f240da41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GAUSTATOPPEN HYTTEGREND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Rjukan,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GAUSTATOPPEN HYTTEGREND AS</w:t>
      </w:r>
    </w:p>
    <w:sectPr>
      <w:headerReference xmlns:r="http://schemas.openxmlformats.org/officeDocument/2006/relationships" w:type="default" r:id="R560af231ac9e4d7c"/>
      <w:footerReference xmlns:r="http://schemas.openxmlformats.org/officeDocument/2006/relationships" w:type="default" r:id="R1ab265a079d6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GAUSTATOPPEN HYTTEGREND AS   ·   Org.nr 990 482 136   ·   Svaddevegen 145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GAUSTATOPPEN HYTTEGREND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af231ac9e4d7c" /><Relationship Type="http://schemas.openxmlformats.org/officeDocument/2006/relationships/footer" Target="/word/footer1.xml" Id="R1ab265a079d64940" /></Relationships>
</file>