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69f39d666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GAUSTATOPPEN HYTTEGREND AS, org.nr 990 482 136,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GAUSTATOPPEN HYTTEGREND AS</w:t>
      </w:r>
    </w:p>
    <w:sectPr>
      <w:headerReference xmlns:r="http://schemas.openxmlformats.org/officeDocument/2006/relationships" w:type="default" r:id="R5c4c6815e6d24b75"/>
      <w:footerReference xmlns:r="http://schemas.openxmlformats.org/officeDocument/2006/relationships" w:type="default" r:id="R4b163d43402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c6815e6d24b75" /><Relationship Type="http://schemas.openxmlformats.org/officeDocument/2006/relationships/footer" Target="/word/footer1.xml" Id="R4b163d43402f453d" /></Relationships>
</file>