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c41665a13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FRIISVEGEN INVEST AS</w:t>
      </w:r>
    </w:p>
    <w:sectPr>
      <w:headerReference xmlns:r="http://schemas.openxmlformats.org/officeDocument/2006/relationships" w:type="default" r:id="R91eb38afaa894d78"/>
      <w:footerReference xmlns:r="http://schemas.openxmlformats.org/officeDocument/2006/relationships" w:type="default" r:id="R859bd2566b54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FRIISVEGEN INVEST AS   ·   Org.nr 990 496 927   ·   Måsåplassen   ·   2630 RINGEBU   ·   h.m.bjorge@gmail.com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FRIISVEGEN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b38afaa894d78" /><Relationship Type="http://schemas.openxmlformats.org/officeDocument/2006/relationships/footer" Target="/word/footer1.xml" Id="R859bd2566b544c76" /></Relationships>
</file>