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0b3920a2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fbe2fd1434e44"/>
      <w:footerReference xmlns:r="http://schemas.openxmlformats.org/officeDocument/2006/relationships" w:type="default" r:id="R3e7af9ab5ae1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INVEST AS   ·   Org.nr 990 517 266   ·   Skytebaneveien 6   ·   4580 LYNGDAL   ·   www.erv.no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be2fd1434e44" /><Relationship Type="http://schemas.openxmlformats.org/officeDocument/2006/relationships/footer" Target="/word/footer1.xml" Id="R3e7af9ab5ae1420d" /></Relationships>
</file>