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0090f1aef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NGV BJÅNES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NGV BJÅNES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4e39d43a84b47"/>
      <w:footerReference xmlns:r="http://schemas.openxmlformats.org/officeDocument/2006/relationships" w:type="default" r:id="R403fa94ed439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NGV BJÅNES AS   ·   Org.nr 990 546 576   ·   Raunveien 10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NGV BJÅNES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4e39d43a84b47" /><Relationship Type="http://schemas.openxmlformats.org/officeDocument/2006/relationships/footer" Target="/word/footer1.xml" Id="R403fa94ed43949b9" /></Relationships>
</file>