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520e4d7cf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INFRA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INFRA ANLEGG AS</w:t>
      </w:r>
    </w:p>
    <w:sectPr>
      <w:headerReference xmlns:r="http://schemas.openxmlformats.org/officeDocument/2006/relationships" w:type="default" r:id="Raf25e3d9cf8a478a"/>
      <w:footerReference xmlns:r="http://schemas.openxmlformats.org/officeDocument/2006/relationships" w:type="default" r:id="R5b3bf3cf69e9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INFRA ANLEGG AS   ·   Org.nr 990 549 931   ·   Smedveien 4   ·   8208 FAUSKE   ·   karianne@infraanlegg.no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INFRA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5e3d9cf8a478a" /><Relationship Type="http://schemas.openxmlformats.org/officeDocument/2006/relationships/footer" Target="/word/footer1.xml" Id="R5b3bf3cf69e9493d" /></Relationships>
</file>