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ed13a476c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LIFTUTLEIE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LIFTUTLEIE AS</w:t>
      </w:r>
    </w:p>
    <w:sectPr>
      <w:headerReference xmlns:r="http://schemas.openxmlformats.org/officeDocument/2006/relationships" w:type="default" r:id="R71854b5b60a649ca"/>
      <w:footerReference xmlns:r="http://schemas.openxmlformats.org/officeDocument/2006/relationships" w:type="default" r:id="Ra0b7af5f8f11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54b5b60a649ca" /><Relationship Type="http://schemas.openxmlformats.org/officeDocument/2006/relationships/footer" Target="/word/footer1.xml" Id="Ra0b7af5f8f114914" /></Relationships>
</file>