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f335f3935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RØRLEGGERSERVICE AS</w:t>
      </w:r>
    </w:p>
    <w:sectPr>
      <w:headerReference xmlns:r="http://schemas.openxmlformats.org/officeDocument/2006/relationships" w:type="default" r:id="R1428155f71754d30"/>
      <w:footerReference xmlns:r="http://schemas.openxmlformats.org/officeDocument/2006/relationships" w:type="default" r:id="Rcbf8deea41b2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RØRLEGGERSERVICE AS   ·   Org.nr 990 590 168   ·   Sognshøy 17   ·   1580 RYGGE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8155f71754d30" /><Relationship Type="http://schemas.openxmlformats.org/officeDocument/2006/relationships/footer" Target="/word/footer1.xml" Id="Rcbf8deea41b24fdb" /></Relationships>
</file>