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251f7ddc9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f814c3956c403e"/>
      <w:footerReference xmlns:r="http://schemas.openxmlformats.org/officeDocument/2006/relationships" w:type="default" r:id="R4bec8563a1fd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INVEST AS   ·   Org.nr 990 611 971   ·   Barstølveien 14A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814c3956c403e" /><Relationship Type="http://schemas.openxmlformats.org/officeDocument/2006/relationships/footer" Target="/word/footer1.xml" Id="R4bec8563a1fd41c0" /></Relationships>
</file>