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d4b48a785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BJØRNVOLD INVEST AS</w:t>
      </w:r>
    </w:p>
    <w:sectPr>
      <w:headerReference xmlns:r="http://schemas.openxmlformats.org/officeDocument/2006/relationships" w:type="default" r:id="Rc07fc948f3814eb3"/>
      <w:footerReference xmlns:r="http://schemas.openxmlformats.org/officeDocument/2006/relationships" w:type="default" r:id="R31d388f0ae6b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fc948f3814eb3" /><Relationship Type="http://schemas.openxmlformats.org/officeDocument/2006/relationships/footer" Target="/word/footer1.xml" Id="R31d388f0ae6b4b40" /></Relationships>
</file>