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e9c2d0fec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HALLINGDAL BRØNN OG GRAVESERVICE AS, org.nr 990 649 707,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BRØNN OG GRAVESERVICE AS</w:t>
      </w:r>
    </w:p>
    <w:sectPr>
      <w:headerReference xmlns:r="http://schemas.openxmlformats.org/officeDocument/2006/relationships" w:type="default" r:id="Rbcceff6b95754b8e"/>
      <w:footerReference xmlns:r="http://schemas.openxmlformats.org/officeDocument/2006/relationships" w:type="default" r:id="Rcef4cc84844c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eff6b95754b8e" /><Relationship Type="http://schemas.openxmlformats.org/officeDocument/2006/relationships/footer" Target="/word/footer1.xml" Id="Rcef4cc84844c4110" /></Relationships>
</file>