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ba11946e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EINAR F.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F. HANSEN AS</w:t>
      </w:r>
    </w:p>
    <w:sectPr>
      <w:headerReference xmlns:r="http://schemas.openxmlformats.org/officeDocument/2006/relationships" w:type="default" r:id="Rf1388ab712da415e"/>
      <w:footerReference xmlns:r="http://schemas.openxmlformats.org/officeDocument/2006/relationships" w:type="default" r:id="R74dd4fac6614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88ab712da415e" /><Relationship Type="http://schemas.openxmlformats.org/officeDocument/2006/relationships/footer" Target="/word/footer1.xml" Id="R74dd4fac66144f80" /></Relationships>
</file>