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ed22048d4443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Eiksmarka,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KIKAMO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KIKAMO AS</w:t>
      </w:r>
    </w:p>
    <w:sectPr>
      <w:headerReference xmlns:r="http://schemas.openxmlformats.org/officeDocument/2006/relationships" w:type="default" r:id="R0ff3084cb66d434f"/>
      <w:footerReference xmlns:r="http://schemas.openxmlformats.org/officeDocument/2006/relationships" w:type="default" r:id="R1cefa862306d45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KIKAMO AS   ·   Org.nr 990 692 939   ·   Vollsveien 164   ·   1359 EIKSMARKA   ·   roar.hoel@rh-finans.com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KIKAMO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f3084cb66d434f" /><Relationship Type="http://schemas.openxmlformats.org/officeDocument/2006/relationships/footer" Target="/word/footer1.xml" Id="R1cefa862306d45e9" /></Relationships>
</file>