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5f145bbf442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BAD OG RØRSERVICE AS</w:t>
      </w:r>
    </w:p>
    <w:sectPr>
      <w:headerReference xmlns:r="http://schemas.openxmlformats.org/officeDocument/2006/relationships" w:type="default" r:id="Rd59db392aa0b439e"/>
      <w:footerReference xmlns:r="http://schemas.openxmlformats.org/officeDocument/2006/relationships" w:type="default" r:id="R8d9cc0eb2af0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BAD OG RØRSERVICE AS   ·   Org.nr 990 718 245   ·   Granliveien 25C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BAD OG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9db392aa0b439e" /><Relationship Type="http://schemas.openxmlformats.org/officeDocument/2006/relationships/footer" Target="/word/footer1.xml" Id="R8d9cc0eb2af04aff" /></Relationships>
</file>