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fcace9286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Lepsøy,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LEPSØY EIENDOM AS</w:t>
      </w:r>
    </w:p>
    <w:sectPr>
      <w:headerReference xmlns:r="http://schemas.openxmlformats.org/officeDocument/2006/relationships" w:type="default" r:id="R4cdd29ca53bc4d17"/>
      <w:footerReference xmlns:r="http://schemas.openxmlformats.org/officeDocument/2006/relationships" w:type="default" r:id="Rdef93619b2d847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LEPSØY EIENDOM AS   ·   Org.nr 990 726 965   ·   Lepsøyneset 1   ·   5216 LEPSØY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LEPSØY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d29ca53bc4d17" /><Relationship Type="http://schemas.openxmlformats.org/officeDocument/2006/relationships/footer" Target="/word/footer1.xml" Id="Rdef93619b2d84796" /></Relationships>
</file>