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fe7cd9bec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LEPSØY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LEPSØY EIENDOM AS</w:t>
      </w:r>
    </w:p>
    <w:sectPr>
      <w:headerReference xmlns:r="http://schemas.openxmlformats.org/officeDocument/2006/relationships" w:type="default" r:id="Ra11a545dba0243c7"/>
      <w:footerReference xmlns:r="http://schemas.openxmlformats.org/officeDocument/2006/relationships" w:type="default" r:id="Rb60333d6c4cc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LEPSØY EIENDOM AS   ·   Org.nr 990 726 965   ·   Lepsøyneset 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LEPSØY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a545dba0243c7" /><Relationship Type="http://schemas.openxmlformats.org/officeDocument/2006/relationships/footer" Target="/word/footer1.xml" Id="Rb60333d6c4cc4868" /></Relationships>
</file>