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955bd4ef5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Grotli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Grotli,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7443259644ed1"/>
      <w:footerReference xmlns:r="http://schemas.openxmlformats.org/officeDocument/2006/relationships" w:type="default" r:id="Rfc4dfd616fc1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KROSSHØ AS   ·   Org.nr 990 808 090   ·   Skjåkvegen 5235   ·   2695 GROTLI   ·   Tlf. 61 21 39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7443259644ed1" /><Relationship Type="http://schemas.openxmlformats.org/officeDocument/2006/relationships/footer" Target="/word/footer1.xml" Id="Rfc4dfd616fc14a99" /></Relationships>
</file>