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93a29848d4d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RELYNWA AS</w:t>
      </w:r>
    </w:p>
    <w:sectPr>
      <w:headerReference xmlns:r="http://schemas.openxmlformats.org/officeDocument/2006/relationships" w:type="default" r:id="Re5e95a14d67f42eb"/>
      <w:footerReference xmlns:r="http://schemas.openxmlformats.org/officeDocument/2006/relationships" w:type="default" r:id="Rea67a21146ec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e95a14d67f42eb" /><Relationship Type="http://schemas.openxmlformats.org/officeDocument/2006/relationships/footer" Target="/word/footer1.xml" Id="Rea67a21146ec49c6" /></Relationships>
</file>