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1744c54d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4e4b1d0fc478f"/>
      <w:footerReference xmlns:r="http://schemas.openxmlformats.org/officeDocument/2006/relationships" w:type="default" r:id="R1d19485a5898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PROSTIK AS   ·   Org.nr 990 843 333   ·   Bedriftsvegen 2   ·   4353 KLEPP STASJON   ·   jh@prostik.no   ·   www.prostik.no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4e4b1d0fc478f" /><Relationship Type="http://schemas.openxmlformats.org/officeDocument/2006/relationships/footer" Target="/word/footer1.xml" Id="R1d19485a58984abb" /></Relationships>
</file>