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e8b380eb8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PROSTIK AS</w:t>
      </w:r>
    </w:p>
    <w:sectPr>
      <w:headerReference xmlns:r="http://schemas.openxmlformats.org/officeDocument/2006/relationships" w:type="default" r:id="Re82174ceb21d4f07"/>
      <w:footerReference xmlns:r="http://schemas.openxmlformats.org/officeDocument/2006/relationships" w:type="default" r:id="R46ba08f902dd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PROSTIK AS   ·   Org.nr 990 843 333   ·   Bedriftsvegen 2   ·   4353 KLEPP STASJON   ·   jh@prostik.no   ·   www.prostik.no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174ceb21d4f07" /><Relationship Type="http://schemas.openxmlformats.org/officeDocument/2006/relationships/footer" Target="/word/footer1.xml" Id="R46ba08f902dd4e30" /></Relationships>
</file>