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f2d2a264b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BYGG AS</w:t>
      </w:r>
    </w:p>
    <w:sectPr>
      <w:headerReference xmlns:r="http://schemas.openxmlformats.org/officeDocument/2006/relationships" w:type="default" r:id="Rac0860cfae82451b"/>
      <w:footerReference xmlns:r="http://schemas.openxmlformats.org/officeDocument/2006/relationships" w:type="default" r:id="R4ba995666d79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BYGG AS   ·   Org.nr 990 847 290   ·   Teglverksveien 106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860cfae82451b" /><Relationship Type="http://schemas.openxmlformats.org/officeDocument/2006/relationships/footer" Target="/word/footer1.xml" Id="R4ba995666d794893" /></Relationships>
</file>