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d5b27ab07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VENBAKKEN EIENDOM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VENBAKKEN EIENDOM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d3ad42cc74c82"/>
      <w:footerReference xmlns:r="http://schemas.openxmlformats.org/officeDocument/2006/relationships" w:type="default" r:id="Re77714ca0bb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3ad42cc74c82" /><Relationship Type="http://schemas.openxmlformats.org/officeDocument/2006/relationships/footer" Target="/word/footer1.xml" Id="Re77714ca0bbb4f1b" /></Relationships>
</file>