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17f1af3cb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 INVEST AS</w:t>
      </w:r>
    </w:p>
    <w:sectPr>
      <w:headerReference xmlns:r="http://schemas.openxmlformats.org/officeDocument/2006/relationships" w:type="default" r:id="R14b4becabd534b2a"/>
      <w:footerReference xmlns:r="http://schemas.openxmlformats.org/officeDocument/2006/relationships" w:type="default" r:id="Ra894e8acbb53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INVEST AS   ·   Org.nr 990 961 867   ·   Søndre gate 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4becabd534b2a" /><Relationship Type="http://schemas.openxmlformats.org/officeDocument/2006/relationships/footer" Target="/word/footer1.xml" Id="Ra894e8acbb534007" /></Relationships>
</file>