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966950c0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5083ac83b18d42e9"/>
      <w:footerReference xmlns:r="http://schemas.openxmlformats.org/officeDocument/2006/relationships" w:type="default" r:id="Rd7aeb406192f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3ac83b18d42e9" /><Relationship Type="http://schemas.openxmlformats.org/officeDocument/2006/relationships/footer" Target="/word/footer1.xml" Id="Rd7aeb406192f41bd" /></Relationships>
</file>